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09"/>
        <w:gridCol w:w="4651"/>
      </w:tblGrid>
      <w:tr w:rsidR="00A01B1C" w:rsidTr="0097298E">
        <w:tc>
          <w:tcPr>
            <w:tcW w:w="4788" w:type="dxa"/>
          </w:tcPr>
          <w:p w:rsidR="00A01B1C" w:rsidRDefault="003F1267" w:rsidP="003F1267">
            <w:pPr>
              <w:pStyle w:val="Heading1"/>
              <w:ind w:right="-545"/>
              <w:outlineLvl w:val="0"/>
            </w:pPr>
            <w:bookmarkStart w:id="0" w:name="_GoBack"/>
            <w:bookmarkEnd w:id="0"/>
            <w:r>
              <w:t xml:space="preserve">LAC </w:t>
            </w:r>
            <w:r w:rsidR="00A01B1C" w:rsidRPr="0045170E">
              <w:t xml:space="preserve">Volunteer </w:t>
            </w:r>
            <w:r>
              <w:t>A</w:t>
            </w:r>
            <w:r w:rsidR="00A01B1C" w:rsidRPr="0045170E">
              <w:t>pplication</w:t>
            </w:r>
          </w:p>
        </w:tc>
        <w:tc>
          <w:tcPr>
            <w:tcW w:w="4788" w:type="dxa"/>
          </w:tcPr>
          <w:p w:rsidR="00E62BF2" w:rsidRDefault="00D11BE0" w:rsidP="0097298E">
            <w:pPr>
              <w:pStyle w:val="Logo"/>
            </w:pPr>
            <w:r w:rsidRPr="00A01B1C">
              <w:rPr>
                <w:noProof/>
              </w:rPr>
              <w:drawing>
                <wp:anchor distT="0" distB="0" distL="114300" distR="114300" simplePos="0" relativeHeight="251658240" behindDoc="0" locked="0" layoutInCell="1" allowOverlap="1" wp14:anchorId="5F1F946E" wp14:editId="598E1BF9">
                  <wp:simplePos x="0" y="0"/>
                  <wp:positionH relativeFrom="column">
                    <wp:posOffset>1734185</wp:posOffset>
                  </wp:positionH>
                  <wp:positionV relativeFrom="paragraph">
                    <wp:posOffset>38100</wp:posOffset>
                  </wp:positionV>
                  <wp:extent cx="973455" cy="97345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73455" cy="973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2BF2" w:rsidRDefault="00E62BF2" w:rsidP="0097298E">
            <w:pPr>
              <w:pStyle w:val="Logo"/>
            </w:pPr>
          </w:p>
          <w:p w:rsidR="00E62BF2" w:rsidRDefault="00E62BF2" w:rsidP="0097298E">
            <w:pPr>
              <w:pStyle w:val="Logo"/>
            </w:pPr>
          </w:p>
          <w:p w:rsidR="00E62BF2" w:rsidRDefault="00E62BF2" w:rsidP="0097298E">
            <w:pPr>
              <w:pStyle w:val="Logo"/>
            </w:pPr>
          </w:p>
          <w:p w:rsidR="00E62BF2" w:rsidRDefault="00E62BF2" w:rsidP="0097298E">
            <w:pPr>
              <w:pStyle w:val="Logo"/>
            </w:pPr>
          </w:p>
          <w:p w:rsidR="00A01B1C" w:rsidRDefault="00A01B1C" w:rsidP="0097298E">
            <w:pPr>
              <w:pStyle w:val="Logo"/>
            </w:pPr>
          </w:p>
        </w:tc>
      </w:tr>
    </w:tbl>
    <w:p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8"/>
        <w:gridCol w:w="6682"/>
      </w:tblGrid>
      <w:tr w:rsidR="008D0133" w:rsidTr="003F1267">
        <w:tc>
          <w:tcPr>
            <w:tcW w:w="2678" w:type="dxa"/>
            <w:tcBorders>
              <w:top w:val="single" w:sz="4" w:space="0" w:color="BFBFBF" w:themeColor="background1" w:themeShade="BF"/>
            </w:tcBorders>
            <w:vAlign w:val="center"/>
          </w:tcPr>
          <w:p w:rsidR="008D0133" w:rsidRPr="00112AFE" w:rsidRDefault="008D0133" w:rsidP="00A01B1C">
            <w:r>
              <w:t>Name</w:t>
            </w:r>
          </w:p>
        </w:tc>
        <w:tc>
          <w:tcPr>
            <w:tcW w:w="6682" w:type="dxa"/>
            <w:tcBorders>
              <w:top w:val="single" w:sz="4" w:space="0" w:color="BFBFBF" w:themeColor="background1" w:themeShade="BF"/>
            </w:tcBorders>
            <w:vAlign w:val="center"/>
          </w:tcPr>
          <w:p w:rsidR="008D0133" w:rsidRDefault="008D0133"/>
        </w:tc>
      </w:tr>
      <w:tr w:rsidR="007D5FA7" w:rsidTr="003F1267">
        <w:tc>
          <w:tcPr>
            <w:tcW w:w="2678" w:type="dxa"/>
            <w:vAlign w:val="center"/>
          </w:tcPr>
          <w:p w:rsidR="007D5FA7" w:rsidRDefault="007D5FA7" w:rsidP="00A01B1C">
            <w:r>
              <w:t>Title</w:t>
            </w:r>
          </w:p>
        </w:tc>
        <w:tc>
          <w:tcPr>
            <w:tcW w:w="6682" w:type="dxa"/>
            <w:vAlign w:val="center"/>
          </w:tcPr>
          <w:p w:rsidR="007D5FA7" w:rsidRDefault="007D5FA7"/>
        </w:tc>
      </w:tr>
      <w:tr w:rsidR="008D0133" w:rsidTr="003F1267">
        <w:tc>
          <w:tcPr>
            <w:tcW w:w="2678" w:type="dxa"/>
            <w:vAlign w:val="center"/>
          </w:tcPr>
          <w:p w:rsidR="008D0133" w:rsidRPr="00112AFE" w:rsidRDefault="003F1267" w:rsidP="00A01B1C">
            <w:r>
              <w:t>Company</w:t>
            </w:r>
          </w:p>
        </w:tc>
        <w:tc>
          <w:tcPr>
            <w:tcW w:w="6682" w:type="dxa"/>
            <w:vAlign w:val="center"/>
          </w:tcPr>
          <w:p w:rsidR="008D0133" w:rsidRDefault="008D0133"/>
        </w:tc>
      </w:tr>
      <w:tr w:rsidR="008D0133" w:rsidTr="003F1267">
        <w:tc>
          <w:tcPr>
            <w:tcW w:w="2678" w:type="dxa"/>
            <w:vAlign w:val="center"/>
          </w:tcPr>
          <w:p w:rsidR="008D0133" w:rsidRPr="00112AFE" w:rsidRDefault="008D0133" w:rsidP="00A01B1C">
            <w:r>
              <w:t xml:space="preserve">Work </w:t>
            </w:r>
            <w:r w:rsidRPr="00112AFE">
              <w:t>Phone</w:t>
            </w:r>
          </w:p>
        </w:tc>
        <w:tc>
          <w:tcPr>
            <w:tcW w:w="6682" w:type="dxa"/>
            <w:vAlign w:val="center"/>
          </w:tcPr>
          <w:p w:rsidR="008D0133" w:rsidRDefault="008D0133"/>
        </w:tc>
      </w:tr>
      <w:tr w:rsidR="008D0133" w:rsidTr="003F1267">
        <w:tc>
          <w:tcPr>
            <w:tcW w:w="2678" w:type="dxa"/>
            <w:vAlign w:val="center"/>
          </w:tcPr>
          <w:p w:rsidR="008D0133" w:rsidRPr="00112AFE" w:rsidRDefault="008D0133" w:rsidP="00A01B1C">
            <w:r w:rsidRPr="00112AFE">
              <w:t>E-</w:t>
            </w:r>
            <w:r>
              <w:t>M</w:t>
            </w:r>
            <w:r w:rsidRPr="00112AFE">
              <w:t>ail</w:t>
            </w:r>
            <w:r>
              <w:t xml:space="preserve"> Address</w:t>
            </w:r>
          </w:p>
        </w:tc>
        <w:tc>
          <w:tcPr>
            <w:tcW w:w="6682" w:type="dxa"/>
            <w:vAlign w:val="center"/>
          </w:tcPr>
          <w:p w:rsidR="008D0133" w:rsidRDefault="008D0133"/>
        </w:tc>
      </w:tr>
    </w:tbl>
    <w:p w:rsidR="00855A6B" w:rsidRDefault="00801906" w:rsidP="00855A6B">
      <w:pPr>
        <w:pStyle w:val="Heading2"/>
      </w:pPr>
      <w:r>
        <w:t>Political Affiliation</w:t>
      </w:r>
    </w:p>
    <w:p w:rsidR="0097298E" w:rsidRPr="0097298E" w:rsidRDefault="00801906" w:rsidP="0097298E">
      <w:pPr>
        <w:pStyle w:val="Heading3"/>
      </w:pPr>
      <w:r>
        <w:t xml:space="preserve">Please check the box that most accurately describes your affiliation </w:t>
      </w:r>
      <w:r w:rsidRPr="00801906">
        <w:t>(to ensure balanced representation)</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9"/>
        <w:gridCol w:w="6682"/>
      </w:tblGrid>
      <w:tr w:rsidR="008D0133" w:rsidTr="0097298E">
        <w:tc>
          <w:tcPr>
            <w:tcW w:w="2722" w:type="dxa"/>
            <w:tcBorders>
              <w:top w:val="nil"/>
              <w:left w:val="nil"/>
              <w:bottom w:val="nil"/>
              <w:right w:val="nil"/>
            </w:tcBorders>
            <w:vAlign w:val="center"/>
          </w:tcPr>
          <w:p w:rsidR="008D0133" w:rsidRPr="00112AFE" w:rsidRDefault="00F52B36" w:rsidP="00A01B1C">
            <w:sdt>
              <w:sdtPr>
                <w:id w:val="-955478911"/>
                <w14:checkbox>
                  <w14:checked w14:val="0"/>
                  <w14:checkedState w14:val="2612" w14:font="MS Gothic"/>
                  <w14:uncheckedState w14:val="2610" w14:font="MS Gothic"/>
                </w14:checkbox>
              </w:sdtPr>
              <w:sdtEndPr/>
              <w:sdtContent>
                <w:r w:rsidR="00A15F41">
                  <w:rPr>
                    <w:rFonts w:ascii="MS Gothic" w:eastAsia="MS Gothic" w:hAnsi="MS Gothic" w:hint="eastAsia"/>
                  </w:rPr>
                  <w:t>☐</w:t>
                </w:r>
              </w:sdtContent>
            </w:sdt>
            <w:r w:rsidR="00C77DA9">
              <w:t xml:space="preserve"> </w:t>
            </w:r>
            <w:r w:rsidR="00801906">
              <w:t xml:space="preserve">Republican </w:t>
            </w:r>
          </w:p>
        </w:tc>
        <w:tc>
          <w:tcPr>
            <w:tcW w:w="6844" w:type="dxa"/>
            <w:tcBorders>
              <w:top w:val="nil"/>
              <w:left w:val="nil"/>
              <w:bottom w:val="nil"/>
              <w:right w:val="nil"/>
            </w:tcBorders>
            <w:vAlign w:val="center"/>
          </w:tcPr>
          <w:p w:rsidR="008D0133" w:rsidRDefault="00F52B36" w:rsidP="00A01B1C">
            <w:sdt>
              <w:sdtPr>
                <w:id w:val="1178852039"/>
                <w14:checkbox>
                  <w14:checked w14:val="0"/>
                  <w14:checkedState w14:val="2612" w14:font="MS Gothic"/>
                  <w14:uncheckedState w14:val="2610" w14:font="MS Gothic"/>
                </w14:checkbox>
              </w:sdtPr>
              <w:sdtEndPr/>
              <w:sdtContent>
                <w:r w:rsidR="00A15F41">
                  <w:rPr>
                    <w:rFonts w:ascii="MS Gothic" w:eastAsia="MS Gothic" w:hAnsi="MS Gothic" w:hint="eastAsia"/>
                  </w:rPr>
                  <w:t>☐</w:t>
                </w:r>
              </w:sdtContent>
            </w:sdt>
            <w:r w:rsidR="00C77DA9">
              <w:t xml:space="preserve"> </w:t>
            </w:r>
            <w:r w:rsidR="00801906">
              <w:t>Tea Party</w:t>
            </w:r>
          </w:p>
        </w:tc>
      </w:tr>
      <w:tr w:rsidR="008D0133" w:rsidTr="0097298E">
        <w:tc>
          <w:tcPr>
            <w:tcW w:w="2722" w:type="dxa"/>
            <w:tcBorders>
              <w:top w:val="nil"/>
              <w:left w:val="nil"/>
              <w:bottom w:val="nil"/>
              <w:right w:val="nil"/>
            </w:tcBorders>
            <w:vAlign w:val="center"/>
          </w:tcPr>
          <w:p w:rsidR="008D0133" w:rsidRPr="00112AFE" w:rsidRDefault="00F52B36" w:rsidP="00A01B1C">
            <w:sdt>
              <w:sdtPr>
                <w:id w:val="-1785270302"/>
                <w14:checkbox>
                  <w14:checked w14:val="0"/>
                  <w14:checkedState w14:val="2612" w14:font="MS Gothic"/>
                  <w14:uncheckedState w14:val="2610" w14:font="MS Gothic"/>
                </w14:checkbox>
              </w:sdtPr>
              <w:sdtEndPr/>
              <w:sdtContent>
                <w:r w:rsidR="00A15F41">
                  <w:rPr>
                    <w:rFonts w:ascii="MS Gothic" w:eastAsia="MS Gothic" w:hAnsi="MS Gothic" w:hint="eastAsia"/>
                  </w:rPr>
                  <w:t>☐</w:t>
                </w:r>
              </w:sdtContent>
            </w:sdt>
            <w:r w:rsidR="00C77DA9">
              <w:t xml:space="preserve"> </w:t>
            </w:r>
            <w:r w:rsidR="00801906">
              <w:t>Democrat</w:t>
            </w:r>
          </w:p>
        </w:tc>
        <w:tc>
          <w:tcPr>
            <w:tcW w:w="6844" w:type="dxa"/>
            <w:tcBorders>
              <w:top w:val="nil"/>
              <w:left w:val="nil"/>
              <w:bottom w:val="nil"/>
              <w:right w:val="nil"/>
            </w:tcBorders>
            <w:vAlign w:val="center"/>
          </w:tcPr>
          <w:p w:rsidR="008D0133" w:rsidRDefault="00F52B36" w:rsidP="00A01B1C">
            <w:sdt>
              <w:sdtPr>
                <w:id w:val="2060892095"/>
                <w14:checkbox>
                  <w14:checked w14:val="0"/>
                  <w14:checkedState w14:val="2612" w14:font="MS Gothic"/>
                  <w14:uncheckedState w14:val="2610" w14:font="MS Gothic"/>
                </w14:checkbox>
              </w:sdtPr>
              <w:sdtEndPr/>
              <w:sdtContent>
                <w:r w:rsidR="00A15F41">
                  <w:rPr>
                    <w:rFonts w:ascii="MS Gothic" w:eastAsia="MS Gothic" w:hAnsi="MS Gothic" w:hint="eastAsia"/>
                  </w:rPr>
                  <w:t>☐</w:t>
                </w:r>
              </w:sdtContent>
            </w:sdt>
            <w:r w:rsidR="00C77DA9">
              <w:t xml:space="preserve"> </w:t>
            </w:r>
            <w:r w:rsidR="00801906">
              <w:t>Green Party</w:t>
            </w:r>
          </w:p>
        </w:tc>
      </w:tr>
      <w:tr w:rsidR="008D0133" w:rsidTr="0097298E">
        <w:tc>
          <w:tcPr>
            <w:tcW w:w="2722" w:type="dxa"/>
            <w:tcBorders>
              <w:top w:val="nil"/>
              <w:left w:val="nil"/>
              <w:bottom w:val="nil"/>
              <w:right w:val="nil"/>
            </w:tcBorders>
            <w:vAlign w:val="center"/>
          </w:tcPr>
          <w:p w:rsidR="008D0133" w:rsidRPr="00112AFE" w:rsidRDefault="00F52B36" w:rsidP="00A01B1C">
            <w:sdt>
              <w:sdtPr>
                <w:id w:val="780229095"/>
                <w14:checkbox>
                  <w14:checked w14:val="0"/>
                  <w14:checkedState w14:val="2612" w14:font="MS Gothic"/>
                  <w14:uncheckedState w14:val="2610" w14:font="MS Gothic"/>
                </w14:checkbox>
              </w:sdtPr>
              <w:sdtEndPr/>
              <w:sdtContent>
                <w:r w:rsidR="00A15F41">
                  <w:rPr>
                    <w:rFonts w:ascii="MS Gothic" w:eastAsia="MS Gothic" w:hAnsi="MS Gothic" w:hint="eastAsia"/>
                  </w:rPr>
                  <w:t>☐</w:t>
                </w:r>
              </w:sdtContent>
            </w:sdt>
            <w:r w:rsidR="00C77DA9">
              <w:t xml:space="preserve"> </w:t>
            </w:r>
            <w:r w:rsidR="00801906">
              <w:t>Libertarian</w:t>
            </w:r>
          </w:p>
        </w:tc>
        <w:tc>
          <w:tcPr>
            <w:tcW w:w="6844" w:type="dxa"/>
            <w:tcBorders>
              <w:top w:val="nil"/>
              <w:left w:val="nil"/>
              <w:bottom w:val="nil"/>
              <w:right w:val="nil"/>
            </w:tcBorders>
            <w:vAlign w:val="center"/>
          </w:tcPr>
          <w:p w:rsidR="008D0133" w:rsidRDefault="00F52B36" w:rsidP="00A01B1C">
            <w:sdt>
              <w:sdtPr>
                <w:id w:val="1920292546"/>
                <w14:checkbox>
                  <w14:checked w14:val="0"/>
                  <w14:checkedState w14:val="2612" w14:font="MS Gothic"/>
                  <w14:uncheckedState w14:val="2610" w14:font="MS Gothic"/>
                </w14:checkbox>
              </w:sdtPr>
              <w:sdtEndPr/>
              <w:sdtContent>
                <w:r w:rsidR="00A15F41">
                  <w:rPr>
                    <w:rFonts w:ascii="MS Gothic" w:eastAsia="MS Gothic" w:hAnsi="MS Gothic" w:hint="eastAsia"/>
                  </w:rPr>
                  <w:t>☐</w:t>
                </w:r>
              </w:sdtContent>
            </w:sdt>
            <w:r w:rsidR="00C77DA9">
              <w:t xml:space="preserve"> </w:t>
            </w:r>
            <w:r w:rsidR="002B3B05">
              <w:t>I represent the interests of __________________ industry</w:t>
            </w:r>
          </w:p>
        </w:tc>
      </w:tr>
    </w:tbl>
    <w:p w:rsidR="008D0133" w:rsidRDefault="00855A6B" w:rsidP="00855A6B">
      <w:pPr>
        <w:pStyle w:val="Heading2"/>
      </w:pPr>
      <w:r>
        <w:t>Interests</w:t>
      </w:r>
    </w:p>
    <w:p w:rsidR="0097298E" w:rsidRDefault="0056227E" w:rsidP="0097298E">
      <w:pPr>
        <w:pStyle w:val="Heading3"/>
      </w:pPr>
      <w:r>
        <w:t xml:space="preserve">The Legislative Action Committee meets </w:t>
      </w:r>
      <w:r w:rsidR="007E68EF">
        <w:t xml:space="preserve">on a </w:t>
      </w:r>
      <w:r>
        <w:t>bimonthly</w:t>
      </w:r>
      <w:r w:rsidR="007E68EF">
        <w:t xml:space="preserve"> basis</w:t>
      </w:r>
      <w:r>
        <w:t xml:space="preserve"> on the 2</w:t>
      </w:r>
      <w:r w:rsidRPr="0056227E">
        <w:rPr>
          <w:vertAlign w:val="superscript"/>
        </w:rPr>
        <w:t>nd</w:t>
      </w:r>
      <w:r>
        <w:t xml:space="preserve"> and 4</w:t>
      </w:r>
      <w:r w:rsidRPr="0056227E">
        <w:rPr>
          <w:vertAlign w:val="superscript"/>
        </w:rPr>
        <w:t>th</w:t>
      </w:r>
      <w:r w:rsidR="00AC4C75">
        <w:t xml:space="preserve"> Tuesday</w:t>
      </w:r>
      <w:r>
        <w:t xml:space="preserve"> during the legislative session (January-May), and on an as-needed basis throughout the year to vote on important business-related legislation. Meetings are held at the South Metro Denver Chamber from 7:30 am – 9:00 am.</w:t>
      </w:r>
      <w:r w:rsidR="002A748F">
        <w:t xml:space="preserve">  </w:t>
      </w:r>
      <w:r w:rsidR="007E68EF">
        <w:t xml:space="preserve">Off-session votes may also be held online.  </w:t>
      </w:r>
      <w:r w:rsidR="002A748F">
        <w:t>Attendance at all meetings is req</w:t>
      </w:r>
      <w:r w:rsidR="005F617E">
        <w:t xml:space="preserve">uired, unless otherwise advised.  </w:t>
      </w:r>
    </w:p>
    <w:p w:rsidR="002A748F" w:rsidRPr="002A748F" w:rsidRDefault="002A748F" w:rsidP="002A748F">
      <w:r>
        <w:t>Please confirm your commitment to attend all meetings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rsidTr="00C77DA9">
        <w:tc>
          <w:tcPr>
            <w:tcW w:w="9360" w:type="dxa"/>
            <w:tcBorders>
              <w:top w:val="nil"/>
              <w:left w:val="nil"/>
              <w:bottom w:val="nil"/>
              <w:right w:val="nil"/>
            </w:tcBorders>
            <w:vAlign w:val="center"/>
          </w:tcPr>
          <w:p w:rsidR="008D0133" w:rsidRPr="00112AFE" w:rsidRDefault="00F52B36" w:rsidP="00A01B1C">
            <w:sdt>
              <w:sdtPr>
                <w:id w:val="907191240"/>
                <w14:checkbox>
                  <w14:checked w14:val="0"/>
                  <w14:checkedState w14:val="2612" w14:font="MS Gothic"/>
                  <w14:uncheckedState w14:val="2610" w14:font="MS Gothic"/>
                </w14:checkbox>
              </w:sdtPr>
              <w:sdtEndPr/>
              <w:sdtContent>
                <w:r w:rsidR="00C77DA9">
                  <w:rPr>
                    <w:rFonts w:ascii="MS Gothic" w:eastAsia="MS Gothic" w:hAnsi="MS Gothic" w:hint="eastAsia"/>
                  </w:rPr>
                  <w:t>☐</w:t>
                </w:r>
              </w:sdtContent>
            </w:sdt>
            <w:r w:rsidR="00C77DA9">
              <w:t xml:space="preserve"> Yes</w:t>
            </w:r>
          </w:p>
        </w:tc>
      </w:tr>
      <w:tr w:rsidR="008D0133" w:rsidTr="00C77DA9">
        <w:tc>
          <w:tcPr>
            <w:tcW w:w="9360" w:type="dxa"/>
            <w:tcBorders>
              <w:top w:val="nil"/>
              <w:left w:val="nil"/>
              <w:bottom w:val="nil"/>
              <w:right w:val="nil"/>
            </w:tcBorders>
            <w:vAlign w:val="center"/>
          </w:tcPr>
          <w:p w:rsidR="008D0133" w:rsidRPr="00112AFE" w:rsidRDefault="00F52B36" w:rsidP="00A01B1C">
            <w:sdt>
              <w:sdtPr>
                <w:id w:val="-1704864478"/>
                <w14:checkbox>
                  <w14:checked w14:val="0"/>
                  <w14:checkedState w14:val="2612" w14:font="MS Gothic"/>
                  <w14:uncheckedState w14:val="2610" w14:font="MS Gothic"/>
                </w14:checkbox>
              </w:sdtPr>
              <w:sdtEndPr/>
              <w:sdtContent>
                <w:r w:rsidR="00C77DA9">
                  <w:rPr>
                    <w:rFonts w:ascii="MS Gothic" w:eastAsia="MS Gothic" w:hAnsi="MS Gothic" w:hint="eastAsia"/>
                  </w:rPr>
                  <w:t>☐</w:t>
                </w:r>
              </w:sdtContent>
            </w:sdt>
            <w:r w:rsidR="00C77DA9">
              <w:t xml:space="preserve"> No</w:t>
            </w:r>
          </w:p>
        </w:tc>
      </w:tr>
    </w:tbl>
    <w:p w:rsidR="008D0133" w:rsidRDefault="00855A6B">
      <w:pPr>
        <w:pStyle w:val="Heading2"/>
      </w:pPr>
      <w:r>
        <w:t>Special Skills or Qualifications</w:t>
      </w:r>
    </w:p>
    <w:p w:rsidR="00855A6B" w:rsidRPr="00855A6B" w:rsidRDefault="00AB71A3" w:rsidP="00855A6B">
      <w:pPr>
        <w:pStyle w:val="Heading3"/>
      </w:pPr>
      <w:r>
        <w:t>Summarize relevant</w:t>
      </w:r>
      <w:r w:rsidR="00855A6B" w:rsidRPr="00CB121E">
        <w:t xml:space="preserve"> skills and qualifications </w:t>
      </w:r>
      <w:r>
        <w:t xml:space="preserve">which may pertain to this committee that </w:t>
      </w:r>
      <w:r w:rsidR="00855A6B">
        <w:t xml:space="preserve">you have </w:t>
      </w:r>
      <w:r w:rsidR="00855A6B" w:rsidRPr="00CB121E">
        <w:t>acquired from employment, previous volunteer work</w:t>
      </w:r>
      <w:r w:rsidR="00855A6B">
        <w:t>, or through other activities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Tr="007D5FA7">
        <w:trPr>
          <w:trHeight w:hRule="exact" w:val="3726"/>
        </w:trPr>
        <w:tc>
          <w:tcPr>
            <w:tcW w:w="94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Default="008D0133"/>
          <w:p w:rsidR="007D5FA7" w:rsidRDefault="007D5FA7"/>
          <w:p w:rsidR="007D5FA7" w:rsidRDefault="007D5FA7"/>
          <w:p w:rsidR="007D5FA7" w:rsidRDefault="007D5FA7"/>
          <w:p w:rsidR="007D5FA7" w:rsidRDefault="007D5FA7"/>
          <w:p w:rsidR="007D5FA7" w:rsidRDefault="007D5FA7"/>
          <w:p w:rsidR="007D5FA7" w:rsidRDefault="007D5FA7"/>
          <w:p w:rsidR="007D5FA7" w:rsidRDefault="007D5FA7"/>
          <w:p w:rsidR="007D5FA7" w:rsidRDefault="007D5FA7"/>
          <w:p w:rsidR="007D5FA7" w:rsidRDefault="007D5FA7"/>
          <w:p w:rsidR="007D5FA7" w:rsidRPr="00112AFE" w:rsidRDefault="007D5FA7"/>
        </w:tc>
      </w:tr>
    </w:tbl>
    <w:p w:rsidR="008D0133" w:rsidRDefault="00855A6B">
      <w:pPr>
        <w:pStyle w:val="Heading2"/>
      </w:pPr>
      <w:r>
        <w:lastRenderedPageBreak/>
        <w:t>Previous Volunteer Experience</w:t>
      </w:r>
    </w:p>
    <w:p w:rsidR="00855A6B" w:rsidRPr="00855A6B" w:rsidRDefault="00855A6B" w:rsidP="00855A6B">
      <w:pPr>
        <w:pStyle w:val="Heading3"/>
      </w:pPr>
      <w:r w:rsidRPr="00CB121E">
        <w:t xml:space="preserve">Summarize </w:t>
      </w:r>
      <w:r w:rsidR="00AB71A3">
        <w:t>your previous political</w:t>
      </w:r>
      <w:r>
        <w:t xml:space="preserve"> experience.</w:t>
      </w:r>
    </w:p>
    <w:tbl>
      <w:tblPr>
        <w:tblStyle w:val="TableGrid"/>
        <w:tblW w:w="504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34"/>
      </w:tblGrid>
      <w:tr w:rsidR="008D0133" w:rsidTr="007D5FA7">
        <w:trPr>
          <w:trHeight w:hRule="exact" w:val="4233"/>
        </w:trPr>
        <w:tc>
          <w:tcPr>
            <w:tcW w:w="94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Default="007D5FA7">
      <w:pPr>
        <w:pStyle w:val="Heading2"/>
      </w:pPr>
      <w:r>
        <w:t xml:space="preserve">Company Voting Designee (In event of prolonged absence)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8D0133" w:rsidTr="007D5FA7">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7D5FA7">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7D5FA7" w:rsidP="00A01B1C">
            <w:r>
              <w:t>Title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7D5FA7">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7D5FA7" w:rsidP="00A01B1C">
            <w:r>
              <w:t>Company</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7D5FA7">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7D5FA7" w:rsidP="00A01B1C">
            <w:r>
              <w:t>Phone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7D5FA7">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7D5FA7" w:rsidP="00A01B1C">
            <w:r>
              <w:t>Email</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D0133" w:rsidRDefault="00855A6B">
      <w:pPr>
        <w:pStyle w:val="Heading2"/>
      </w:pPr>
      <w:r>
        <w:t>Agreement and Signature</w:t>
      </w:r>
    </w:p>
    <w:p w:rsidR="00855A6B" w:rsidRDefault="00855A6B" w:rsidP="00855A6B">
      <w:pPr>
        <w:pStyle w:val="Heading3"/>
      </w:pPr>
      <w: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r w:rsidR="00AF54C9">
        <w:t xml:space="preserve">  I understan</w:t>
      </w:r>
      <w:r w:rsidR="00D11BE0">
        <w:t>d that</w:t>
      </w:r>
      <w:r w:rsidR="00AF54C9">
        <w:t xml:space="preserve"> LAC appointments are made at the discretion of the SMDC President/CEO.  </w:t>
      </w:r>
      <w:r w:rsidR="00AF54C9" w:rsidRPr="00AF54C9">
        <w:t xml:space="preserve">The SMDC President will appoint members to the Committee. Selections shall be based on company type, size, membership level, and level of engagement with input and recommendations from staff, the Director of Public Policy and Economic Development, the LAC </w:t>
      </w:r>
      <w:r w:rsidR="00AF54C9">
        <w:t>Chair and Vice-</w:t>
      </w:r>
      <w:r w:rsidR="00AF54C9" w:rsidRPr="00AF54C9">
        <w:t>Chair</w:t>
      </w:r>
      <w:r w:rsidR="00AF54C9">
        <w:t>,</w:t>
      </w:r>
      <w:r w:rsidR="00AF54C9" w:rsidRPr="00AF54C9">
        <w:t xml:space="preserve"> and consideration of prior volunteer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D0133" w:rsidRDefault="00855A6B">
      <w:pPr>
        <w:pStyle w:val="Heading2"/>
      </w:pPr>
      <w:r>
        <w:t>Our Policy</w:t>
      </w:r>
    </w:p>
    <w:p w:rsidR="00855A6B" w:rsidRDefault="00855A6B" w:rsidP="00855A6B">
      <w:pPr>
        <w:pStyle w:val="Heading3"/>
      </w:pPr>
      <w:r>
        <w:t>It is the policy of this organization to provide equal opportunities without regard to race, color, religion, national origin, gender, sexual preference, age, or disability.</w:t>
      </w:r>
    </w:p>
    <w:p w:rsidR="00855A6B" w:rsidRDefault="00855A6B" w:rsidP="00855A6B">
      <w:pPr>
        <w:pStyle w:val="Heading3"/>
      </w:pPr>
      <w:r>
        <w:t>Thank you for completing this application fo</w:t>
      </w:r>
      <w:r w:rsidR="007D5FA7">
        <w:t>rm and for your interest in serving on the Legislative Action Committee</w:t>
      </w:r>
      <w:r>
        <w:t xml:space="preserve"> with us.</w:t>
      </w:r>
    </w:p>
    <w:p w:rsidR="00297538" w:rsidRPr="00297538" w:rsidRDefault="00297538" w:rsidP="00297538">
      <w:pPr>
        <w:rPr>
          <w:b/>
        </w:rPr>
      </w:pPr>
      <w:r w:rsidRPr="00297538">
        <w:rPr>
          <w:b/>
        </w:rPr>
        <w:t xml:space="preserve">Please email this application to </w:t>
      </w:r>
      <w:r w:rsidR="00620C38">
        <w:rPr>
          <w:b/>
        </w:rPr>
        <w:t>Stephanie Short</w:t>
      </w:r>
      <w:r w:rsidRPr="00297538">
        <w:rPr>
          <w:b/>
        </w:rPr>
        <w:t xml:space="preserve"> at </w:t>
      </w:r>
      <w:hyperlink r:id="rId6" w:history="1">
        <w:r w:rsidR="00B75082" w:rsidRPr="003E69C3">
          <w:rPr>
            <w:rStyle w:val="Hyperlink"/>
            <w:b/>
          </w:rPr>
          <w:t>sshort@bestchamber.com</w:t>
        </w:r>
      </w:hyperlink>
      <w:r w:rsidRPr="00297538">
        <w:rPr>
          <w:b/>
        </w:rPr>
        <w:t xml:space="preserve"> </w:t>
      </w:r>
    </w:p>
    <w:sectPr w:rsidR="00297538" w:rsidRPr="00297538"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C3"/>
    <w:rsid w:val="001C200E"/>
    <w:rsid w:val="00297538"/>
    <w:rsid w:val="002A748F"/>
    <w:rsid w:val="002B3B05"/>
    <w:rsid w:val="003F1267"/>
    <w:rsid w:val="004A0A03"/>
    <w:rsid w:val="004C41C3"/>
    <w:rsid w:val="0056227E"/>
    <w:rsid w:val="005F617E"/>
    <w:rsid w:val="00620C38"/>
    <w:rsid w:val="007D5FA7"/>
    <w:rsid w:val="007E68EF"/>
    <w:rsid w:val="00801906"/>
    <w:rsid w:val="00855A6B"/>
    <w:rsid w:val="008D0133"/>
    <w:rsid w:val="0097298E"/>
    <w:rsid w:val="00993B1C"/>
    <w:rsid w:val="009B07F0"/>
    <w:rsid w:val="00A01B1C"/>
    <w:rsid w:val="00A15F41"/>
    <w:rsid w:val="00AB71A3"/>
    <w:rsid w:val="00AC4C75"/>
    <w:rsid w:val="00AF54C9"/>
    <w:rsid w:val="00B75082"/>
    <w:rsid w:val="00C31C94"/>
    <w:rsid w:val="00C77DA9"/>
    <w:rsid w:val="00D11BE0"/>
    <w:rsid w:val="00E62BF2"/>
    <w:rsid w:val="00F06C25"/>
    <w:rsid w:val="00F5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D4ACC7-5E9F-48DC-B257-AF019271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297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short@bestchamb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rden\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nharden</dc:creator>
  <cp:keywords/>
  <cp:lastModifiedBy>amboger</cp:lastModifiedBy>
  <cp:revision>2</cp:revision>
  <cp:lastPrinted>2016-10-05T15:18:00Z</cp:lastPrinted>
  <dcterms:created xsi:type="dcterms:W3CDTF">2016-11-06T23:58:00Z</dcterms:created>
  <dcterms:modified xsi:type="dcterms:W3CDTF">2016-11-06T23:58:00Z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